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3A" w:rsidRPr="00983016" w:rsidRDefault="0024703A" w:rsidP="002E6A32">
      <w:pPr>
        <w:tabs>
          <w:tab w:val="left" w:pos="7035"/>
        </w:tabs>
        <w:jc w:val="both"/>
      </w:pPr>
      <w:r w:rsidRPr="00983016">
        <w:t>ŽUPANIJA VARAŽDINSKA</w:t>
      </w:r>
      <w:r w:rsidR="002E6A32">
        <w:tab/>
        <w:t xml:space="preserve">                   </w:t>
      </w:r>
    </w:p>
    <w:p w:rsidR="0024703A" w:rsidRPr="00983016" w:rsidRDefault="0024703A" w:rsidP="0024703A">
      <w:pPr>
        <w:jc w:val="both"/>
      </w:pPr>
      <w:r w:rsidRPr="00983016">
        <w:t>OSNOVNA ŠKOLA FRANJE SERTA</w:t>
      </w:r>
    </w:p>
    <w:p w:rsidR="0024703A" w:rsidRPr="00983016" w:rsidRDefault="0024703A" w:rsidP="002E6A32">
      <w:pPr>
        <w:tabs>
          <w:tab w:val="left" w:pos="8640"/>
        </w:tabs>
        <w:jc w:val="both"/>
        <w:rPr>
          <w:b/>
        </w:rPr>
      </w:pPr>
      <w:r w:rsidRPr="00983016">
        <w:rPr>
          <w:b/>
        </w:rPr>
        <w:t xml:space="preserve">           B   E   D   NJ   A</w:t>
      </w:r>
      <w:r w:rsidR="002E6A32">
        <w:rPr>
          <w:b/>
        </w:rPr>
        <w:tab/>
      </w:r>
    </w:p>
    <w:p w:rsidR="0024703A" w:rsidRPr="00983016" w:rsidRDefault="0024703A" w:rsidP="0024703A">
      <w:pPr>
        <w:jc w:val="both"/>
      </w:pPr>
      <w:r w:rsidRPr="00983016">
        <w:t>LJUDEVITA GAJA 15</w:t>
      </w:r>
    </w:p>
    <w:p w:rsidR="0024703A" w:rsidRPr="00983016" w:rsidRDefault="0024703A" w:rsidP="0024703A">
      <w:pPr>
        <w:jc w:val="both"/>
      </w:pPr>
      <w:r w:rsidRPr="00983016">
        <w:t>42253 BEDNJA</w:t>
      </w:r>
    </w:p>
    <w:p w:rsidR="0024703A" w:rsidRPr="00983016" w:rsidRDefault="0024703A" w:rsidP="0024703A">
      <w:pPr>
        <w:jc w:val="both"/>
      </w:pPr>
      <w:r w:rsidRPr="00983016">
        <w:t>OIB: 71132268218</w:t>
      </w:r>
    </w:p>
    <w:p w:rsidR="003E2FAC" w:rsidRDefault="003E2FAC"/>
    <w:p w:rsidR="0024703A" w:rsidRDefault="0024703A">
      <w:r>
        <w:t>Matični broj: 03125475</w:t>
      </w:r>
    </w:p>
    <w:p w:rsidR="0024703A" w:rsidRDefault="0024703A">
      <w:r>
        <w:t>Šifra djelatnosti: 8520</w:t>
      </w:r>
    </w:p>
    <w:p w:rsidR="0024703A" w:rsidRDefault="0024703A">
      <w:r>
        <w:t>Razina: 31</w:t>
      </w:r>
    </w:p>
    <w:p w:rsidR="0024703A" w:rsidRDefault="0024703A">
      <w:r>
        <w:t>RKDP: 13810</w:t>
      </w:r>
    </w:p>
    <w:p w:rsidR="0024703A" w:rsidRDefault="0024703A">
      <w:r>
        <w:t>Šifra županije: 5</w:t>
      </w:r>
    </w:p>
    <w:p w:rsidR="0024703A" w:rsidRDefault="0024703A">
      <w:r>
        <w:t>Šifra općine: 12</w:t>
      </w:r>
    </w:p>
    <w:p w:rsidR="0024703A" w:rsidRDefault="0024703A"/>
    <w:p w:rsidR="0024703A" w:rsidRDefault="0024703A" w:rsidP="0024703A">
      <w:pPr>
        <w:jc w:val="center"/>
        <w:rPr>
          <w:b/>
        </w:rPr>
      </w:pPr>
      <w:r w:rsidRPr="0024703A">
        <w:rPr>
          <w:b/>
        </w:rPr>
        <w:t>BILJEŠKE UZ FINANCIJSKE IZVJEŠTAJE</w:t>
      </w:r>
    </w:p>
    <w:p w:rsidR="0024703A" w:rsidRDefault="0024703A" w:rsidP="0024703A">
      <w:pPr>
        <w:jc w:val="center"/>
        <w:rPr>
          <w:b/>
        </w:rPr>
      </w:pPr>
    </w:p>
    <w:p w:rsidR="00A0381A" w:rsidRPr="00B6041C" w:rsidRDefault="00A0381A" w:rsidP="0024703A">
      <w:pPr>
        <w:jc w:val="center"/>
        <w:rPr>
          <w:b/>
        </w:rPr>
      </w:pPr>
    </w:p>
    <w:p w:rsidR="0024703A" w:rsidRDefault="0024703A" w:rsidP="0024703A">
      <w:pPr>
        <w:rPr>
          <w:b/>
        </w:rPr>
      </w:pPr>
      <w:r w:rsidRPr="00B6041C">
        <w:rPr>
          <w:b/>
        </w:rPr>
        <w:t>OBRAZAC PR-RAS</w:t>
      </w:r>
    </w:p>
    <w:p w:rsidR="007C40C4" w:rsidRDefault="007C40C4" w:rsidP="001749CF">
      <w:pPr>
        <w:spacing w:line="276" w:lineRule="auto"/>
        <w:rPr>
          <w:b/>
        </w:rPr>
      </w:pPr>
    </w:p>
    <w:p w:rsidR="00C61F87" w:rsidRPr="00B6041C" w:rsidRDefault="00C61F87" w:rsidP="001749CF">
      <w:pPr>
        <w:spacing w:line="276" w:lineRule="auto"/>
        <w:jc w:val="both"/>
        <w:rPr>
          <w:b/>
        </w:rPr>
      </w:pPr>
      <w:r>
        <w:rPr>
          <w:b/>
        </w:rPr>
        <w:t xml:space="preserve">AOP 065  </w:t>
      </w:r>
      <w:r w:rsidRPr="00C61F87">
        <w:t xml:space="preserve">Prihodi </w:t>
      </w:r>
      <w:r>
        <w:t xml:space="preserve">od ministarstva za plaće zaposlenika, materijalna prava zaposlenika, za naknade       učiteljima – mentorima polaznika stručnog osposobljavanja za rad. Prihodi manji u odnosu na prethodnu </w:t>
      </w:r>
      <w:r w:rsidR="001D0AD3">
        <w:t xml:space="preserve">godinu </w:t>
      </w:r>
      <w:r>
        <w:t xml:space="preserve">zbog smanjenja </w:t>
      </w:r>
      <w:r w:rsidR="007C40C4">
        <w:t xml:space="preserve">naknade za prijevoz zaposlenika na posao i s posla, </w:t>
      </w:r>
      <w:r w:rsidR="00250C1D">
        <w:t xml:space="preserve">smanjenja prekovremenog rada učitelja, </w:t>
      </w:r>
      <w:r w:rsidR="007C40C4">
        <w:t>zbog bolovanja zaposlenika duljeg od 42 dana.</w:t>
      </w:r>
      <w:r>
        <w:t xml:space="preserve"> </w:t>
      </w:r>
    </w:p>
    <w:p w:rsidR="0024703A" w:rsidRPr="00B6041C" w:rsidRDefault="0024703A" w:rsidP="001749CF">
      <w:pPr>
        <w:spacing w:line="276" w:lineRule="auto"/>
        <w:jc w:val="both"/>
        <w:rPr>
          <w:b/>
        </w:rPr>
      </w:pPr>
    </w:p>
    <w:p w:rsidR="007C40C4" w:rsidRPr="00B6041C" w:rsidRDefault="007C40C4" w:rsidP="001749CF">
      <w:pPr>
        <w:spacing w:line="276" w:lineRule="auto"/>
        <w:jc w:val="both"/>
      </w:pPr>
      <w:r>
        <w:rPr>
          <w:b/>
        </w:rPr>
        <w:t>AOP 068</w:t>
      </w:r>
      <w:r w:rsidR="0024703A" w:rsidRPr="00B6041C">
        <w:rPr>
          <w:b/>
        </w:rPr>
        <w:t xml:space="preserve">  </w:t>
      </w:r>
      <w:r w:rsidR="00E71294">
        <w:t xml:space="preserve">  </w:t>
      </w:r>
      <w:r>
        <w:t xml:space="preserve">Prihodi </w:t>
      </w:r>
      <w:r w:rsidR="009D52F0" w:rsidRPr="00B6041C">
        <w:t>za projekt EU – O</w:t>
      </w:r>
      <w:r>
        <w:t xml:space="preserve">siguravanje pomoćnika učenicima u školama Varaždinske županije. Prihodi veći u odnosu na prethodnu godinu jer je projekt u 2015. </w:t>
      </w:r>
      <w:r w:rsidR="001D0AD3">
        <w:t>g. duž</w:t>
      </w:r>
      <w:r w:rsidR="00E522BF">
        <w:t>e trajao</w:t>
      </w:r>
      <w:r>
        <w:t>.</w:t>
      </w:r>
    </w:p>
    <w:p w:rsidR="00B6041C" w:rsidRPr="00E71294" w:rsidRDefault="00B6041C" w:rsidP="001749CF">
      <w:pPr>
        <w:spacing w:line="276" w:lineRule="auto"/>
        <w:rPr>
          <w:b/>
        </w:rPr>
      </w:pPr>
    </w:p>
    <w:p w:rsidR="00E71294" w:rsidRDefault="00E71294" w:rsidP="001749CF">
      <w:pPr>
        <w:spacing w:line="276" w:lineRule="auto"/>
        <w:jc w:val="both"/>
      </w:pPr>
      <w:r>
        <w:rPr>
          <w:b/>
        </w:rPr>
        <w:t xml:space="preserve">AOP </w:t>
      </w:r>
      <w:r w:rsidR="007C40C4" w:rsidRPr="00E71294">
        <w:rPr>
          <w:b/>
        </w:rPr>
        <w:t>10</w:t>
      </w:r>
      <w:r w:rsidR="007C57F3">
        <w:rPr>
          <w:b/>
        </w:rPr>
        <w:t>8</w:t>
      </w:r>
      <w:r w:rsidR="00B6041C" w:rsidRPr="00E71294">
        <w:t xml:space="preserve"> </w:t>
      </w:r>
      <w:r w:rsidR="007C40C4" w:rsidRPr="00E71294">
        <w:t xml:space="preserve"> </w:t>
      </w:r>
      <w:r w:rsidR="00A318E5">
        <w:t xml:space="preserve">   </w:t>
      </w:r>
      <w:r w:rsidR="008A183A">
        <w:t>Sastoji se od prihoda</w:t>
      </w:r>
      <w:r>
        <w:t xml:space="preserve">: </w:t>
      </w:r>
    </w:p>
    <w:p w:rsidR="00E71294" w:rsidRPr="00B6041C" w:rsidRDefault="00A318E5" w:rsidP="001749CF">
      <w:pPr>
        <w:spacing w:line="276" w:lineRule="auto"/>
        <w:jc w:val="both"/>
      </w:pPr>
      <w:r>
        <w:t xml:space="preserve">                     </w:t>
      </w:r>
      <w:r w:rsidR="00E71294" w:rsidRPr="00B6041C">
        <w:t>Up</w:t>
      </w:r>
      <w:r w:rsidR="008A183A">
        <w:t>late</w:t>
      </w:r>
      <w:r w:rsidR="00E71294" w:rsidRPr="00B6041C">
        <w:t xml:space="preserve"> učenika za školsku kuhinju – OŠ Franje </w:t>
      </w:r>
      <w:proofErr w:type="spellStart"/>
      <w:r w:rsidR="00E71294" w:rsidRPr="00B6041C">
        <w:t>Serta</w:t>
      </w:r>
      <w:proofErr w:type="spellEnd"/>
      <w:r w:rsidR="00E71294" w:rsidRPr="00B6041C">
        <w:t xml:space="preserve"> Bednja                         </w:t>
      </w:r>
      <w:r w:rsidR="00E71294">
        <w:t xml:space="preserve">  142.787</w:t>
      </w:r>
      <w:r w:rsidR="00E71294" w:rsidRPr="00B6041C">
        <w:t>,00 kn</w:t>
      </w:r>
    </w:p>
    <w:p w:rsidR="00E71294" w:rsidRDefault="00A318E5" w:rsidP="001749CF">
      <w:pPr>
        <w:spacing w:line="276" w:lineRule="auto"/>
        <w:jc w:val="both"/>
      </w:pPr>
      <w:r>
        <w:t xml:space="preserve">                     </w:t>
      </w:r>
      <w:r w:rsidR="008A183A">
        <w:t>Uplate</w:t>
      </w:r>
      <w:r w:rsidR="00E71294" w:rsidRPr="00B6041C">
        <w:t xml:space="preserve"> učenika za školsku kuhinju – PŠ Josip </w:t>
      </w:r>
      <w:proofErr w:type="spellStart"/>
      <w:r w:rsidR="00E71294" w:rsidRPr="00B6041C">
        <w:t>Jedvaj</w:t>
      </w:r>
      <w:proofErr w:type="spellEnd"/>
      <w:r w:rsidR="00E71294" w:rsidRPr="00B6041C">
        <w:t xml:space="preserve"> </w:t>
      </w:r>
      <w:proofErr w:type="spellStart"/>
      <w:r w:rsidR="00E71294" w:rsidRPr="00B6041C">
        <w:t>Vrbno</w:t>
      </w:r>
      <w:proofErr w:type="spellEnd"/>
      <w:r w:rsidR="00E71294" w:rsidRPr="00B6041C">
        <w:t xml:space="preserve">     </w:t>
      </w:r>
      <w:r w:rsidR="00E71294">
        <w:t xml:space="preserve">                          52.727</w:t>
      </w:r>
      <w:r w:rsidR="00E71294" w:rsidRPr="00B6041C">
        <w:t>,00 kn</w:t>
      </w:r>
    </w:p>
    <w:p w:rsidR="00E71294" w:rsidRDefault="00A318E5" w:rsidP="001749CF">
      <w:pPr>
        <w:spacing w:line="276" w:lineRule="auto"/>
        <w:jc w:val="both"/>
      </w:pPr>
      <w:r>
        <w:t xml:space="preserve">                     </w:t>
      </w:r>
      <w:r w:rsidR="008A183A">
        <w:t>Uplate</w:t>
      </w:r>
      <w:r w:rsidR="007C57F3">
        <w:t xml:space="preserve"> općine za sufinanciranje školske kuhinje                                                  20.282,00 kn</w:t>
      </w:r>
    </w:p>
    <w:p w:rsidR="007C57F3" w:rsidRPr="00B6041C" w:rsidRDefault="00A318E5" w:rsidP="001749CF">
      <w:pPr>
        <w:spacing w:line="276" w:lineRule="auto"/>
        <w:jc w:val="both"/>
      </w:pPr>
      <w:r>
        <w:t xml:space="preserve">                     </w:t>
      </w:r>
      <w:r w:rsidR="008A183A">
        <w:t>Uplate</w:t>
      </w:r>
      <w:r w:rsidR="007C57F3">
        <w:t xml:space="preserve"> Crvenog križa za sufinanciranje školske kuhinje                                        2.175,00 kn</w:t>
      </w:r>
    </w:p>
    <w:p w:rsidR="00E71294" w:rsidRDefault="00A318E5" w:rsidP="001749CF">
      <w:pPr>
        <w:spacing w:line="276" w:lineRule="auto"/>
        <w:jc w:val="both"/>
      </w:pPr>
      <w:r>
        <w:t xml:space="preserve">                     </w:t>
      </w:r>
      <w:r w:rsidR="008A183A">
        <w:t>Uplate</w:t>
      </w:r>
      <w:r w:rsidR="00E71294" w:rsidRPr="00B6041C">
        <w:t xml:space="preserve"> učenika za </w:t>
      </w:r>
      <w:r w:rsidR="00272023">
        <w:t>školu plivanja</w:t>
      </w:r>
      <w:r w:rsidR="00446327">
        <w:t>, terensku nastavu</w:t>
      </w:r>
      <w:r w:rsidR="00E71294" w:rsidRPr="00B6041C">
        <w:t xml:space="preserve">                                        </w:t>
      </w:r>
      <w:r w:rsidR="00272023">
        <w:t xml:space="preserve">      13.994,00 kn                           </w:t>
      </w:r>
    </w:p>
    <w:p w:rsidR="007C57F3" w:rsidRPr="00B6041C" w:rsidRDefault="008A183A" w:rsidP="001749CF">
      <w:pPr>
        <w:spacing w:line="276" w:lineRule="auto"/>
        <w:jc w:val="both"/>
      </w:pPr>
      <w:r>
        <w:t xml:space="preserve">           </w:t>
      </w:r>
      <w:r w:rsidR="00A318E5">
        <w:t xml:space="preserve">          </w:t>
      </w:r>
      <w:r>
        <w:t>Uplate</w:t>
      </w:r>
      <w:r w:rsidR="007C57F3">
        <w:t xml:space="preserve"> učenika za osiguranje od nezgode                                                               5.850,00 kn</w:t>
      </w:r>
    </w:p>
    <w:p w:rsidR="004930A1" w:rsidRDefault="00EE4212" w:rsidP="001749CF">
      <w:pPr>
        <w:spacing w:line="276" w:lineRule="auto"/>
        <w:jc w:val="both"/>
      </w:pPr>
      <w:r>
        <w:t xml:space="preserve">                     </w:t>
      </w:r>
      <w:r w:rsidR="00E71294" w:rsidRPr="00B6041C">
        <w:t>Uplate</w:t>
      </w:r>
      <w:r w:rsidR="004930A1">
        <w:t xml:space="preserve"> HZZ-a</w:t>
      </w:r>
      <w:r>
        <w:t xml:space="preserve"> – </w:t>
      </w:r>
      <w:r w:rsidR="00E71294" w:rsidRPr="00B6041C">
        <w:t>za doprinose polaznika</w:t>
      </w:r>
      <w:r>
        <w:t xml:space="preserve"> stručnog </w:t>
      </w:r>
      <w:r w:rsidR="004930A1">
        <w:t xml:space="preserve">osposobljavanja za rad           </w:t>
      </w:r>
      <w:r w:rsidR="007C57F3">
        <w:t>14.716,</w:t>
      </w:r>
      <w:r w:rsidR="00E71294" w:rsidRPr="00B6041C">
        <w:t xml:space="preserve">00 kn </w:t>
      </w:r>
    </w:p>
    <w:p w:rsidR="00E71294" w:rsidRPr="00B6041C" w:rsidRDefault="00E71294" w:rsidP="001749CF">
      <w:pPr>
        <w:spacing w:line="276" w:lineRule="auto"/>
        <w:jc w:val="both"/>
      </w:pPr>
      <w:r w:rsidRPr="00B6041C">
        <w:t xml:space="preserve">                        </w:t>
      </w:r>
    </w:p>
    <w:p w:rsidR="00E71294" w:rsidRPr="00B6041C" w:rsidRDefault="007C57F3" w:rsidP="001749CF">
      <w:pPr>
        <w:spacing w:after="120" w:line="276" w:lineRule="auto"/>
        <w:jc w:val="both"/>
      </w:pPr>
      <w:r>
        <w:t xml:space="preserve">Prihodi na </w:t>
      </w:r>
      <w:r w:rsidRPr="0018146E">
        <w:t>AOP 108 manji u odnosu na prihode AOP 108</w:t>
      </w:r>
      <w:r>
        <w:t xml:space="preserve"> </w:t>
      </w:r>
      <w:r w:rsidR="005848DF">
        <w:t>u istom razdoblju pr</w:t>
      </w:r>
      <w:r>
        <w:t>e</w:t>
      </w:r>
      <w:r w:rsidR="005848DF">
        <w:t>thodne</w:t>
      </w:r>
      <w:r>
        <w:t xml:space="preserve"> godine. Navedeni prihodi </w:t>
      </w:r>
      <w:r w:rsidR="005848DF">
        <w:t>u istom razdoblju prethodne</w:t>
      </w:r>
      <w:r>
        <w:t xml:space="preserve"> godine uključivali su </w:t>
      </w:r>
      <w:r w:rsidR="008A183A">
        <w:t>prihode</w:t>
      </w:r>
      <w:r>
        <w:t xml:space="preserve"> za školu u prirodi, maturalna putovanja i </w:t>
      </w:r>
      <w:r w:rsidRPr="00EE4CB8">
        <w:t>jednodnevne izlete</w:t>
      </w:r>
      <w:r>
        <w:t xml:space="preserve">. Financijski plan </w:t>
      </w:r>
      <w:r w:rsidR="004930A1">
        <w:t>škole</w:t>
      </w:r>
      <w:r>
        <w:t xml:space="preserve"> za 2015. </w:t>
      </w:r>
      <w:r w:rsidR="000C50C8">
        <w:t>g.</w:t>
      </w:r>
      <w:r>
        <w:t xml:space="preserve"> umanjuje se za sredstva za školu u prirodi, maturalna putovanja i jednodnevne izlete. </w:t>
      </w:r>
      <w:r w:rsidR="00E71294" w:rsidRPr="00B6041C">
        <w:t xml:space="preserve">                      </w:t>
      </w:r>
    </w:p>
    <w:p w:rsidR="0024703A" w:rsidRPr="00EE4212" w:rsidRDefault="00EE4212" w:rsidP="001749CF">
      <w:pPr>
        <w:spacing w:line="276" w:lineRule="auto"/>
        <w:jc w:val="both"/>
        <w:rPr>
          <w:b/>
        </w:rPr>
      </w:pPr>
      <w:r w:rsidRPr="00EE4212">
        <w:rPr>
          <w:b/>
        </w:rPr>
        <w:t>AOP 121</w:t>
      </w:r>
      <w:r>
        <w:rPr>
          <w:b/>
        </w:rPr>
        <w:t xml:space="preserve">   </w:t>
      </w:r>
      <w:r w:rsidR="00E71294" w:rsidRPr="00E71294">
        <w:t>Prihodi od uplata</w:t>
      </w:r>
      <w:r w:rsidR="00B6041C" w:rsidRPr="00E71294">
        <w:t xml:space="preserve"> za najam dvorane i učionica škole</w:t>
      </w:r>
      <w:r w:rsidR="00E71294">
        <w:t xml:space="preserve">. </w:t>
      </w:r>
      <w:r w:rsidR="00EB1FBA">
        <w:t>Prihodi veći u odnosu na prethodn</w:t>
      </w:r>
      <w:r>
        <w:t xml:space="preserve">u godinu jer su u 2015. </w:t>
      </w:r>
      <w:r w:rsidR="000C50C8">
        <w:t>g.</w:t>
      </w:r>
      <w:r>
        <w:t xml:space="preserve"> naplaćena po</w:t>
      </w:r>
      <w:r w:rsidR="00EB1FBA">
        <w:t>traživanja za najam</w:t>
      </w:r>
      <w:r w:rsidR="00E522BF">
        <w:t xml:space="preserve"> učionica škole</w:t>
      </w:r>
      <w:r w:rsidR="00EB1FBA">
        <w:t xml:space="preserve"> iz 2014.</w:t>
      </w:r>
      <w:r w:rsidR="000C50C8">
        <w:t xml:space="preserve"> g</w:t>
      </w:r>
      <w:r>
        <w:t>.</w:t>
      </w:r>
    </w:p>
    <w:p w:rsidR="00A0381A" w:rsidRPr="00B6041C" w:rsidRDefault="00A0381A" w:rsidP="001749CF">
      <w:pPr>
        <w:spacing w:line="276" w:lineRule="auto"/>
        <w:jc w:val="both"/>
      </w:pPr>
    </w:p>
    <w:p w:rsidR="001749CF" w:rsidRDefault="00EE4212" w:rsidP="001749CF">
      <w:pPr>
        <w:spacing w:line="276" w:lineRule="auto"/>
        <w:jc w:val="both"/>
      </w:pPr>
      <w:r>
        <w:rPr>
          <w:b/>
        </w:rPr>
        <w:t xml:space="preserve">AOP 128  </w:t>
      </w:r>
      <w:r w:rsidRPr="00EE4212">
        <w:t>Prihodi</w:t>
      </w:r>
      <w:r>
        <w:t xml:space="preserve"> iz nadležnog proračuna – Varaždinske županije za financiranje tekućih rashoda poslovanja i za financiranje rashoda za nabavu nefinancijske imovine. Prihodi veći</w:t>
      </w:r>
      <w:r w:rsidR="00A97476">
        <w:t xml:space="preserve"> u odnosu </w:t>
      </w:r>
      <w:r w:rsidR="00EB1FBA">
        <w:t>na prethodn</w:t>
      </w:r>
      <w:r w:rsidR="00A97476">
        <w:t xml:space="preserve">u godinu zbog </w:t>
      </w:r>
      <w:r w:rsidR="004930A1">
        <w:t>većih ulaganja u nefinancijsku</w:t>
      </w:r>
      <w:r w:rsidR="000C50C8">
        <w:t xml:space="preserve"> imovinu</w:t>
      </w:r>
      <w:r w:rsidR="00A97476">
        <w:t>.</w:t>
      </w:r>
      <w:r w:rsidR="00FE2FC2" w:rsidRPr="00B6041C">
        <w:t xml:space="preserve"> </w:t>
      </w:r>
    </w:p>
    <w:p w:rsidR="00A0381A" w:rsidRPr="00EB1FBA" w:rsidRDefault="005848DF" w:rsidP="001749CF">
      <w:pPr>
        <w:spacing w:line="276" w:lineRule="auto"/>
        <w:jc w:val="both"/>
        <w:rPr>
          <w:b/>
        </w:rPr>
      </w:pPr>
      <w:r>
        <w:rPr>
          <w:b/>
        </w:rPr>
        <w:lastRenderedPageBreak/>
        <w:t>AOP 176</w:t>
      </w:r>
      <w:r w:rsidR="00EB1FBA">
        <w:rPr>
          <w:b/>
        </w:rPr>
        <w:t xml:space="preserve">     </w:t>
      </w:r>
      <w:r w:rsidR="00EB1FBA">
        <w:t>Rashodi za usluge</w:t>
      </w:r>
      <w:r>
        <w:t xml:space="preserve"> tekućeg i investicij</w:t>
      </w:r>
      <w:r w:rsidR="008A183A">
        <w:t>skog održavanja povećani zbog</w:t>
      </w:r>
      <w:r w:rsidR="00E643C5">
        <w:t xml:space="preserve"> većih troškova </w:t>
      </w:r>
      <w:r w:rsidR="008A183A">
        <w:t xml:space="preserve">ulaganja </w:t>
      </w:r>
      <w:r w:rsidR="00392570">
        <w:t>u održavanje</w:t>
      </w:r>
      <w:r w:rsidR="000C50C8">
        <w:t xml:space="preserve"> škole</w:t>
      </w:r>
      <w:r w:rsidR="00E643C5">
        <w:t xml:space="preserve">: </w:t>
      </w:r>
    </w:p>
    <w:p w:rsidR="004E61AE" w:rsidRPr="00B6041C" w:rsidRDefault="00A0381A" w:rsidP="001749CF">
      <w:pPr>
        <w:spacing w:line="276" w:lineRule="auto"/>
      </w:pPr>
      <w:r w:rsidRPr="00B6041C">
        <w:t xml:space="preserve"> </w:t>
      </w:r>
      <w:r w:rsidR="008A183A">
        <w:t xml:space="preserve">                    </w:t>
      </w:r>
      <w:r w:rsidR="00ED54F8" w:rsidRPr="00B6041C">
        <w:t xml:space="preserve"> </w:t>
      </w:r>
      <w:r w:rsidR="00B43FEF" w:rsidRPr="00B6041C">
        <w:t xml:space="preserve">Sanacija ulaznog </w:t>
      </w:r>
      <w:proofErr w:type="spellStart"/>
      <w:r w:rsidR="00B43FEF" w:rsidRPr="00B6041C">
        <w:t>podesta</w:t>
      </w:r>
      <w:proofErr w:type="spellEnd"/>
      <w:r w:rsidR="00B43FEF" w:rsidRPr="00B6041C">
        <w:t xml:space="preserve"> škole                                             </w:t>
      </w:r>
      <w:r w:rsidR="008A183A">
        <w:t xml:space="preserve">                               </w:t>
      </w:r>
      <w:r w:rsidR="00B43FEF" w:rsidRPr="00B6041C">
        <w:t>18.970,</w:t>
      </w:r>
      <w:r w:rsidRPr="00B6041C">
        <w:t>00 kn</w:t>
      </w:r>
    </w:p>
    <w:p w:rsidR="00A0381A" w:rsidRPr="00B6041C" w:rsidRDefault="00A0381A" w:rsidP="001749CF">
      <w:pPr>
        <w:spacing w:line="276" w:lineRule="auto"/>
      </w:pPr>
      <w:r w:rsidRPr="00B6041C">
        <w:t xml:space="preserve">                     </w:t>
      </w:r>
      <w:r w:rsidR="005B6272" w:rsidRPr="00B6041C">
        <w:t xml:space="preserve"> </w:t>
      </w:r>
      <w:r w:rsidR="006C2555" w:rsidRPr="00B6041C">
        <w:t>Montaža novih razvodnih ormara, popravak peći za cen</w:t>
      </w:r>
      <w:r w:rsidR="00C10A37">
        <w:t xml:space="preserve">tralno grijanje               </w:t>
      </w:r>
      <w:r w:rsidR="008A183A">
        <w:t>21.417</w:t>
      </w:r>
      <w:r w:rsidR="006C2555" w:rsidRPr="00B6041C">
        <w:t>,</w:t>
      </w:r>
      <w:r w:rsidR="005B6272" w:rsidRPr="00B6041C">
        <w:t>00 kn</w:t>
      </w:r>
    </w:p>
    <w:p w:rsidR="005B6272" w:rsidRPr="00B6041C" w:rsidRDefault="000A2C3B" w:rsidP="001749CF">
      <w:pPr>
        <w:spacing w:line="276" w:lineRule="auto"/>
      </w:pPr>
      <w:r>
        <w:t xml:space="preserve">                      </w:t>
      </w:r>
      <w:r w:rsidR="005B6272" w:rsidRPr="00B6041C">
        <w:t>Ispiti</w:t>
      </w:r>
      <w:r w:rsidR="002F7781" w:rsidRPr="00B6041C">
        <w:t xml:space="preserve">vanja instalacija </w:t>
      </w:r>
      <w:r w:rsidR="009A4C1C">
        <w:t xml:space="preserve">                                                             </w:t>
      </w:r>
      <w:r w:rsidR="00C10A37">
        <w:t xml:space="preserve">                                </w:t>
      </w:r>
      <w:r w:rsidR="006C2555" w:rsidRPr="00B6041C">
        <w:t>3.750,00</w:t>
      </w:r>
      <w:r w:rsidR="005B6272" w:rsidRPr="00B6041C">
        <w:t xml:space="preserve"> kn</w:t>
      </w:r>
    </w:p>
    <w:p w:rsidR="006C2555" w:rsidRPr="00B6041C" w:rsidRDefault="005B6272" w:rsidP="001749CF">
      <w:pPr>
        <w:spacing w:line="276" w:lineRule="auto"/>
      </w:pPr>
      <w:r w:rsidRPr="00B6041C">
        <w:t xml:space="preserve">                      </w:t>
      </w:r>
      <w:r w:rsidR="006C2555" w:rsidRPr="00B6041C">
        <w:t>Ostale usluge tekućeg i investicijskog održavanja</w:t>
      </w:r>
      <w:r w:rsidRPr="00B6041C">
        <w:t xml:space="preserve">                           </w:t>
      </w:r>
      <w:r w:rsidR="00074496" w:rsidRPr="00B6041C">
        <w:t xml:space="preserve">                     </w:t>
      </w:r>
      <w:r w:rsidR="006C2555" w:rsidRPr="00B6041C">
        <w:t xml:space="preserve"> </w:t>
      </w:r>
      <w:r w:rsidR="008A183A">
        <w:t>9.160</w:t>
      </w:r>
      <w:r w:rsidR="006C2555" w:rsidRPr="00B6041C">
        <w:t>,00 kn</w:t>
      </w:r>
    </w:p>
    <w:p w:rsidR="006C2555" w:rsidRPr="00B6041C" w:rsidRDefault="00074496" w:rsidP="001749CF">
      <w:pPr>
        <w:spacing w:line="276" w:lineRule="auto"/>
      </w:pPr>
      <w:r w:rsidRPr="00B6041C">
        <w:t xml:space="preserve">   </w:t>
      </w:r>
    </w:p>
    <w:p w:rsidR="008A183A" w:rsidRPr="008A183A" w:rsidRDefault="006C2555" w:rsidP="001749CF">
      <w:pPr>
        <w:tabs>
          <w:tab w:val="left" w:pos="9135"/>
        </w:tabs>
        <w:spacing w:line="276" w:lineRule="auto"/>
        <w:jc w:val="both"/>
      </w:pPr>
      <w:r w:rsidRPr="00B6041C">
        <w:rPr>
          <w:b/>
        </w:rPr>
        <w:t xml:space="preserve">AOP 180    </w:t>
      </w:r>
      <w:r w:rsidR="00A318E5">
        <w:rPr>
          <w:b/>
        </w:rPr>
        <w:t xml:space="preserve"> </w:t>
      </w:r>
      <w:r w:rsidR="008A183A" w:rsidRPr="008A183A">
        <w:t xml:space="preserve">Rashodi za zdravstvene usluge povećani </w:t>
      </w:r>
      <w:r w:rsidR="003C5584">
        <w:t>u odnosu na prethodnu</w:t>
      </w:r>
      <w:r w:rsidR="008A183A" w:rsidRPr="008A183A">
        <w:t xml:space="preserve"> godinu zbog </w:t>
      </w:r>
      <w:r w:rsidR="000C50C8">
        <w:t>većih</w:t>
      </w:r>
      <w:r w:rsidR="003C5584">
        <w:t xml:space="preserve"> rashoda za s</w:t>
      </w:r>
      <w:r w:rsidR="00E643C5">
        <w:t>istematske preglede zaposlenika</w:t>
      </w:r>
      <w:r w:rsidR="003C5584">
        <w:t>:</w:t>
      </w:r>
    </w:p>
    <w:p w:rsidR="00AD7ABB" w:rsidRPr="00B6041C" w:rsidRDefault="00392570" w:rsidP="001749CF">
      <w:pPr>
        <w:tabs>
          <w:tab w:val="left" w:pos="9135"/>
        </w:tabs>
        <w:spacing w:line="276" w:lineRule="auto"/>
      </w:pPr>
      <w:r>
        <w:t xml:space="preserve">                      </w:t>
      </w:r>
      <w:r w:rsidR="006C2555" w:rsidRPr="00B6041C">
        <w:t>Obvezni i preventivni zdravstveni pregledi zaposlenika škol</w:t>
      </w:r>
      <w:r w:rsidR="003C5584">
        <w:t>e                             27.155</w:t>
      </w:r>
      <w:r w:rsidR="006C2555" w:rsidRPr="00B6041C">
        <w:t>,00 kn</w:t>
      </w:r>
    </w:p>
    <w:p w:rsidR="006C2555" w:rsidRPr="00B6041C" w:rsidRDefault="006C2555" w:rsidP="001749CF">
      <w:pPr>
        <w:tabs>
          <w:tab w:val="left" w:pos="9135"/>
        </w:tabs>
        <w:spacing w:line="276" w:lineRule="auto"/>
      </w:pPr>
      <w:r w:rsidRPr="00B6041C">
        <w:t xml:space="preserve">                     </w:t>
      </w:r>
      <w:r w:rsidR="00E153E7">
        <w:t xml:space="preserve"> </w:t>
      </w:r>
      <w:r w:rsidRPr="00B6041C">
        <w:t xml:space="preserve">Ostale zdravstvene usluge                                                             </w:t>
      </w:r>
      <w:r w:rsidR="008052A8" w:rsidRPr="00B6041C">
        <w:t xml:space="preserve">                          </w:t>
      </w:r>
      <w:r w:rsidR="003C5584">
        <w:t>6.308</w:t>
      </w:r>
      <w:r w:rsidR="008052A8" w:rsidRPr="00B6041C">
        <w:t>,00 kn</w:t>
      </w:r>
    </w:p>
    <w:p w:rsidR="008052A8" w:rsidRPr="00B6041C" w:rsidRDefault="008052A8" w:rsidP="001749CF">
      <w:pPr>
        <w:tabs>
          <w:tab w:val="left" w:pos="9135"/>
        </w:tabs>
        <w:spacing w:line="276" w:lineRule="auto"/>
        <w:rPr>
          <w:b/>
        </w:rPr>
      </w:pPr>
    </w:p>
    <w:p w:rsidR="00272023" w:rsidRPr="00272023" w:rsidRDefault="008052A8" w:rsidP="001749CF">
      <w:pPr>
        <w:spacing w:line="276" w:lineRule="auto"/>
        <w:jc w:val="both"/>
      </w:pPr>
      <w:r w:rsidRPr="00B6041C">
        <w:rPr>
          <w:b/>
        </w:rPr>
        <w:t xml:space="preserve">AOP </w:t>
      </w:r>
      <w:r w:rsidR="00E643C5">
        <w:rPr>
          <w:b/>
        </w:rPr>
        <w:t>183</w:t>
      </w:r>
      <w:r w:rsidR="00272023">
        <w:rPr>
          <w:b/>
        </w:rPr>
        <w:t xml:space="preserve">  </w:t>
      </w:r>
      <w:r w:rsidR="00A318E5">
        <w:rPr>
          <w:b/>
        </w:rPr>
        <w:t xml:space="preserve"> </w:t>
      </w:r>
      <w:r w:rsidR="00272023" w:rsidRPr="00272023">
        <w:t>Ra</w:t>
      </w:r>
      <w:r w:rsidR="00272023">
        <w:t xml:space="preserve">shodi za ostale usluge smanjeni u odnosu na prethodnu godinu. U istom razdoblju prethodne godine uključivali su rashode za školu u prirodi, maturalna putovanja i </w:t>
      </w:r>
      <w:r w:rsidR="00272023" w:rsidRPr="00EE4CB8">
        <w:t>jednodnevne izlete</w:t>
      </w:r>
      <w:r w:rsidR="00272023">
        <w:t xml:space="preserve">. U 2015. </w:t>
      </w:r>
      <w:r w:rsidR="00056DA1">
        <w:t xml:space="preserve">g. </w:t>
      </w:r>
      <w:r w:rsidR="00272023">
        <w:t>troškove navedenih putovanja roditelji učenika škole podmirivali su izravno turističkim agencijama.</w:t>
      </w:r>
      <w:r w:rsidR="00272023" w:rsidRPr="007D3F6B">
        <w:t xml:space="preserve"> </w:t>
      </w:r>
      <w:r w:rsidR="00E643C5">
        <w:t>R</w:t>
      </w:r>
      <w:r w:rsidR="00272023">
        <w:t>ashodi</w:t>
      </w:r>
      <w:r w:rsidR="00E643C5">
        <w:t xml:space="preserve"> na AOP 183</w:t>
      </w:r>
      <w:r w:rsidR="00272023">
        <w:t xml:space="preserve">: </w:t>
      </w:r>
    </w:p>
    <w:p w:rsidR="008052A8" w:rsidRPr="00B6041C" w:rsidRDefault="00272023" w:rsidP="001749CF">
      <w:pPr>
        <w:spacing w:line="276" w:lineRule="auto"/>
      </w:pPr>
      <w:r>
        <w:rPr>
          <w:b/>
        </w:rPr>
        <w:t xml:space="preserve">                      </w:t>
      </w:r>
      <w:r w:rsidR="008052A8" w:rsidRPr="00B6041C">
        <w:t xml:space="preserve">Izdaci za grafičke i tiskarske usluge                                           </w:t>
      </w:r>
      <w:r w:rsidR="00D50022">
        <w:t xml:space="preserve">                               </w:t>
      </w:r>
      <w:r>
        <w:t>9</w:t>
      </w:r>
      <w:r w:rsidR="008052A8" w:rsidRPr="00B6041C">
        <w:t>89,00 kn</w:t>
      </w:r>
    </w:p>
    <w:p w:rsidR="00AD7ABB" w:rsidRPr="00B6041C" w:rsidRDefault="008052A8" w:rsidP="001749CF">
      <w:pPr>
        <w:spacing w:line="276" w:lineRule="auto"/>
      </w:pPr>
      <w:r w:rsidRPr="00B6041C">
        <w:t xml:space="preserve">                      </w:t>
      </w:r>
      <w:r w:rsidR="00AB5C70" w:rsidRPr="00B6041C">
        <w:t>Izdaci za</w:t>
      </w:r>
      <w:r w:rsidR="002E6A32" w:rsidRPr="00B6041C">
        <w:t xml:space="preserve"> </w:t>
      </w:r>
      <w:r w:rsidRPr="00B6041C">
        <w:t xml:space="preserve">terensku nastavu i školu plivanja </w:t>
      </w:r>
      <w:r w:rsidR="002E6A32" w:rsidRPr="00B6041C">
        <w:t xml:space="preserve">                      </w:t>
      </w:r>
      <w:r w:rsidRPr="00B6041C">
        <w:t xml:space="preserve">          </w:t>
      </w:r>
      <w:r w:rsidR="00C64797">
        <w:t xml:space="preserve">                          23.166</w:t>
      </w:r>
      <w:r w:rsidRPr="00B6041C">
        <w:t>,00 kn</w:t>
      </w:r>
    </w:p>
    <w:p w:rsidR="00C64797" w:rsidRDefault="00F66D02" w:rsidP="001749CF">
      <w:pPr>
        <w:spacing w:line="276" w:lineRule="auto"/>
      </w:pPr>
      <w:r w:rsidRPr="00B6041C">
        <w:t xml:space="preserve">                      </w:t>
      </w:r>
      <w:r w:rsidR="00AB5C70" w:rsidRPr="00B6041C">
        <w:t xml:space="preserve">Ostale usluge                                                                                                        </w:t>
      </w:r>
      <w:r w:rsidR="002E6A32" w:rsidRPr="00B6041C">
        <w:t xml:space="preserve"> </w:t>
      </w:r>
      <w:r w:rsidR="00C64797">
        <w:t xml:space="preserve">  2.2</w:t>
      </w:r>
      <w:r w:rsidR="008052A8" w:rsidRPr="00B6041C">
        <w:t xml:space="preserve">26,00 </w:t>
      </w:r>
      <w:r w:rsidR="00AB5C70" w:rsidRPr="00B6041C">
        <w:t>kn</w:t>
      </w:r>
    </w:p>
    <w:p w:rsidR="00C64797" w:rsidRDefault="00C64797" w:rsidP="001749CF">
      <w:pPr>
        <w:spacing w:line="276" w:lineRule="auto"/>
      </w:pPr>
    </w:p>
    <w:p w:rsidR="00AB5C70" w:rsidRDefault="00C64797" w:rsidP="001749CF">
      <w:pPr>
        <w:spacing w:line="276" w:lineRule="auto"/>
        <w:jc w:val="both"/>
      </w:pPr>
      <w:r w:rsidRPr="00C64797">
        <w:rPr>
          <w:b/>
        </w:rPr>
        <w:t>AOP 191</w:t>
      </w:r>
      <w:r w:rsidR="0024703A" w:rsidRPr="00C64797">
        <w:rPr>
          <w:b/>
        </w:rPr>
        <w:t xml:space="preserve">  </w:t>
      </w:r>
      <w:r>
        <w:rPr>
          <w:b/>
        </w:rPr>
        <w:t xml:space="preserve">   </w:t>
      </w:r>
      <w:r w:rsidRPr="00C64797">
        <w:t>Rashodi za pristojbe i naknade povećani u odnosu na prethodnu godinu zbog obveze plaćanja novčane naknade zbog nezapošljavanja određene kvote osoba s invaliditetom</w:t>
      </w:r>
      <w:r>
        <w:t>.</w:t>
      </w:r>
    </w:p>
    <w:p w:rsidR="00C64797" w:rsidRDefault="00C64797" w:rsidP="001749CF">
      <w:pPr>
        <w:spacing w:line="276" w:lineRule="auto"/>
        <w:jc w:val="both"/>
      </w:pPr>
    </w:p>
    <w:p w:rsidR="00C64797" w:rsidRDefault="002577F7" w:rsidP="001749CF">
      <w:pPr>
        <w:spacing w:line="276" w:lineRule="auto"/>
        <w:jc w:val="both"/>
      </w:pPr>
      <w:r w:rsidRPr="004930A1">
        <w:rPr>
          <w:b/>
        </w:rPr>
        <w:t>AOP 353</w:t>
      </w:r>
      <w:r>
        <w:t xml:space="preserve"> </w:t>
      </w:r>
      <w:r w:rsidR="004930A1">
        <w:t xml:space="preserve"> </w:t>
      </w:r>
      <w:r w:rsidR="0018146E">
        <w:t xml:space="preserve"> </w:t>
      </w:r>
      <w:r w:rsidR="000C50C8">
        <w:t xml:space="preserve"> </w:t>
      </w:r>
      <w:r w:rsidR="00855926">
        <w:t>Rashodi za postrojenja</w:t>
      </w:r>
      <w:r w:rsidR="004930A1">
        <w:t xml:space="preserve"> i opremu povećani u odnosu na prethodnu godinu. Za potrebe škole nabavljena su računala i računalna oprema, </w:t>
      </w:r>
      <w:r w:rsidR="004D1FE3">
        <w:t>namještaj za učionice</w:t>
      </w:r>
      <w:r w:rsidR="0051128A">
        <w:t xml:space="preserve">, oprema za kuhinju, sportska oprema i oprema za školsko igralište. </w:t>
      </w:r>
    </w:p>
    <w:p w:rsidR="004930A1" w:rsidRDefault="004930A1" w:rsidP="001749CF">
      <w:pPr>
        <w:spacing w:line="276" w:lineRule="auto"/>
        <w:jc w:val="both"/>
      </w:pPr>
    </w:p>
    <w:p w:rsidR="002577F7" w:rsidRPr="004930A1" w:rsidRDefault="002577F7" w:rsidP="001749CF">
      <w:pPr>
        <w:spacing w:line="276" w:lineRule="auto"/>
        <w:jc w:val="both"/>
        <w:rPr>
          <w:b/>
        </w:rPr>
      </w:pPr>
      <w:r w:rsidRPr="004930A1">
        <w:rPr>
          <w:b/>
        </w:rPr>
        <w:t>AOP 367</w:t>
      </w:r>
      <w:r w:rsidR="0051128A">
        <w:rPr>
          <w:b/>
        </w:rPr>
        <w:t xml:space="preserve">  </w:t>
      </w:r>
      <w:r w:rsidR="0018146E">
        <w:rPr>
          <w:b/>
        </w:rPr>
        <w:t xml:space="preserve"> </w:t>
      </w:r>
      <w:r w:rsidR="0051128A">
        <w:t xml:space="preserve">Rashodi za nabavu udžbenika za učenike te rashodi za knjige za knjižnicu financirani od strane </w:t>
      </w:r>
      <w:r w:rsidR="009417EC">
        <w:t>nadležnog proračun</w:t>
      </w:r>
      <w:r w:rsidR="0051128A">
        <w:t xml:space="preserve">a – Varaždinske županije. </w:t>
      </w:r>
    </w:p>
    <w:p w:rsidR="002577F7" w:rsidRDefault="002577F7" w:rsidP="001749CF">
      <w:pPr>
        <w:spacing w:line="276" w:lineRule="auto"/>
        <w:jc w:val="both"/>
      </w:pPr>
    </w:p>
    <w:p w:rsidR="00F66D02" w:rsidRDefault="009A4C1C" w:rsidP="001749CF">
      <w:pPr>
        <w:spacing w:line="276" w:lineRule="auto"/>
        <w:jc w:val="both"/>
      </w:pPr>
      <w:r w:rsidRPr="009A4C1C">
        <w:rPr>
          <w:b/>
        </w:rPr>
        <w:t>AOP 404</w:t>
      </w:r>
      <w:r>
        <w:t xml:space="preserve">  </w:t>
      </w:r>
      <w:r w:rsidR="000C50C8">
        <w:t xml:space="preserve"> </w:t>
      </w:r>
      <w:r>
        <w:t xml:space="preserve">U poslovanju 2015. </w:t>
      </w:r>
      <w:r w:rsidR="00056DA1">
        <w:t>g.</w:t>
      </w:r>
      <w:r>
        <w:t xml:space="preserve"> ostvaren je manjak priho</w:t>
      </w:r>
      <w:r w:rsidR="00090791">
        <w:t>da poslovanja u iznosu od 18.697,31</w:t>
      </w:r>
      <w:r>
        <w:t xml:space="preserve"> kn. Manjak prihoda poslovanja ostvaren je zbog postojanja viška </w:t>
      </w:r>
      <w:r w:rsidR="00250C1D">
        <w:t>prihoda iz prethodne godine</w:t>
      </w:r>
      <w:r w:rsidR="001749CF">
        <w:t>.</w:t>
      </w:r>
      <w:r w:rsidR="008278A4">
        <w:t xml:space="preserve"> Školski odbor je odlučio da se ostvareni višak prihoda troši prema namjeni u 2015. g.</w:t>
      </w:r>
      <w:r w:rsidR="001749CF">
        <w:t xml:space="preserve"> </w:t>
      </w:r>
      <w:r>
        <w:t xml:space="preserve">Manjak prihoda u 2015. g. </w:t>
      </w:r>
      <w:r w:rsidR="0051128A">
        <w:t xml:space="preserve">pokriven </w:t>
      </w:r>
      <w:r w:rsidR="00DF1B36">
        <w:t xml:space="preserve">je </w:t>
      </w:r>
      <w:r>
        <w:t xml:space="preserve">viškom </w:t>
      </w:r>
      <w:r w:rsidR="00AD2AE8">
        <w:t xml:space="preserve">vlastitih </w:t>
      </w:r>
      <w:r>
        <w:t>prihoda iz prethodne godine.</w:t>
      </w:r>
      <w:r w:rsidR="00AD2AE8">
        <w:t xml:space="preserve"> </w:t>
      </w:r>
    </w:p>
    <w:p w:rsidR="009A4C1C" w:rsidRDefault="009A4C1C" w:rsidP="001749CF">
      <w:pPr>
        <w:spacing w:line="276" w:lineRule="auto"/>
        <w:jc w:val="both"/>
      </w:pPr>
    </w:p>
    <w:p w:rsidR="00A318E5" w:rsidRPr="001749CF" w:rsidRDefault="007D3F6B" w:rsidP="006F3437">
      <w:pPr>
        <w:spacing w:after="120" w:line="276" w:lineRule="auto"/>
        <w:jc w:val="both"/>
      </w:pPr>
      <w:r>
        <w:t>Pod ostalim stavkama navedenog obrasca nema većih odstupanja u od</w:t>
      </w:r>
      <w:r w:rsidR="002577F7">
        <w:t>nosu na prošlu godinu</w:t>
      </w:r>
      <w:r w:rsidR="00B6041C">
        <w:t>. Prema Fi</w:t>
      </w:r>
      <w:r w:rsidR="00056DA1">
        <w:t>nancijskom planu za 2015. g.</w:t>
      </w:r>
      <w:r w:rsidR="00B6041C">
        <w:t>, prihodi su se koristili u svrhu za koju su bili namijenjeni.</w:t>
      </w:r>
      <w:r w:rsidR="002577F7">
        <w:t xml:space="preserve"> </w:t>
      </w:r>
    </w:p>
    <w:p w:rsidR="00AD2AE8" w:rsidRDefault="00AD2AE8" w:rsidP="006F3437">
      <w:pPr>
        <w:spacing w:after="120" w:line="276" w:lineRule="auto"/>
        <w:jc w:val="both"/>
        <w:rPr>
          <w:b/>
        </w:rPr>
      </w:pPr>
    </w:p>
    <w:p w:rsidR="004D1FE3" w:rsidRDefault="004D1FE3" w:rsidP="006F3437">
      <w:pPr>
        <w:spacing w:after="120" w:line="276" w:lineRule="auto"/>
        <w:jc w:val="both"/>
        <w:rPr>
          <w:b/>
        </w:rPr>
      </w:pPr>
    </w:p>
    <w:p w:rsidR="004D1FE3" w:rsidRDefault="004D1FE3" w:rsidP="006F3437">
      <w:pPr>
        <w:spacing w:after="120" w:line="276" w:lineRule="auto"/>
        <w:jc w:val="both"/>
        <w:rPr>
          <w:b/>
        </w:rPr>
      </w:pPr>
    </w:p>
    <w:p w:rsidR="004D1FE3" w:rsidRDefault="004D1FE3" w:rsidP="006F3437">
      <w:pPr>
        <w:spacing w:after="120" w:line="276" w:lineRule="auto"/>
        <w:jc w:val="both"/>
        <w:rPr>
          <w:b/>
        </w:rPr>
      </w:pPr>
    </w:p>
    <w:p w:rsidR="00A318E5" w:rsidRDefault="00A318E5" w:rsidP="006F3437">
      <w:pPr>
        <w:spacing w:after="120" w:line="276" w:lineRule="auto"/>
        <w:jc w:val="both"/>
        <w:rPr>
          <w:b/>
        </w:rPr>
      </w:pPr>
    </w:p>
    <w:p w:rsidR="00A318E5" w:rsidRDefault="002577F7" w:rsidP="00A318E5">
      <w:pPr>
        <w:spacing w:after="120"/>
        <w:jc w:val="both"/>
        <w:rPr>
          <w:b/>
        </w:rPr>
      </w:pPr>
      <w:r w:rsidRPr="002577F7">
        <w:rPr>
          <w:b/>
        </w:rPr>
        <w:lastRenderedPageBreak/>
        <w:t>OBRAZAC BILANCA</w:t>
      </w:r>
      <w:r w:rsidR="00A318E5">
        <w:rPr>
          <w:b/>
        </w:rPr>
        <w:t xml:space="preserve"> </w:t>
      </w:r>
    </w:p>
    <w:p w:rsidR="001749CF" w:rsidRDefault="001749CF" w:rsidP="00A318E5">
      <w:pPr>
        <w:spacing w:after="120"/>
        <w:jc w:val="both"/>
        <w:rPr>
          <w:b/>
        </w:rPr>
      </w:pPr>
    </w:p>
    <w:p w:rsidR="00271DD9" w:rsidRDefault="00271DD9" w:rsidP="001749CF">
      <w:pPr>
        <w:spacing w:after="120" w:line="276" w:lineRule="auto"/>
        <w:jc w:val="both"/>
      </w:pPr>
      <w:r w:rsidRPr="00271DD9">
        <w:t xml:space="preserve">U imovini škole promjene su uzrokovane nabavom nove imovine, ispravkom vrijednosti imovine za 2015. </w:t>
      </w:r>
      <w:r w:rsidR="00056DA1">
        <w:t>g.</w:t>
      </w:r>
      <w:r w:rsidRPr="00271DD9">
        <w:t>, rashodom dotrajale imovine.</w:t>
      </w:r>
    </w:p>
    <w:p w:rsidR="00271DD9" w:rsidRDefault="00271DD9" w:rsidP="001749CF">
      <w:pPr>
        <w:spacing w:after="120" w:line="276" w:lineRule="auto"/>
        <w:jc w:val="both"/>
      </w:pPr>
      <w:r w:rsidRPr="00271DD9">
        <w:rPr>
          <w:b/>
        </w:rPr>
        <w:t>AOP 014</w:t>
      </w:r>
      <w:r w:rsidR="0018146E">
        <w:rPr>
          <w:b/>
        </w:rPr>
        <w:t xml:space="preserve">      </w:t>
      </w:r>
      <w:r w:rsidR="0018146E" w:rsidRPr="0018146E">
        <w:t>Na dan</w:t>
      </w:r>
      <w:r w:rsidR="0018146E">
        <w:rPr>
          <w:b/>
        </w:rPr>
        <w:t xml:space="preserve"> </w:t>
      </w:r>
      <w:r w:rsidR="0018146E" w:rsidRPr="0018146E">
        <w:t>31.12.2015.</w:t>
      </w:r>
      <w:r w:rsidR="0018146E">
        <w:rPr>
          <w:b/>
        </w:rPr>
        <w:t xml:space="preserve"> </w:t>
      </w:r>
      <w:r w:rsidR="0018146E" w:rsidRPr="0018146E">
        <w:t>povećana je vrijednost postrojenja i opreme</w:t>
      </w:r>
      <w:r w:rsidR="0018146E">
        <w:t xml:space="preserve"> u odnosu na 01.01.2015. što je rezultat nabave opreme za potrebe škole.</w:t>
      </w:r>
    </w:p>
    <w:p w:rsidR="0018146E" w:rsidRDefault="0018146E" w:rsidP="001749CF">
      <w:pPr>
        <w:spacing w:after="120" w:line="276" w:lineRule="auto"/>
        <w:jc w:val="both"/>
      </w:pPr>
      <w:r w:rsidRPr="0018146E">
        <w:rPr>
          <w:b/>
        </w:rPr>
        <w:t>AOP 030</w:t>
      </w:r>
      <w:r>
        <w:t xml:space="preserve">       Na dan </w:t>
      </w:r>
      <w:r w:rsidRPr="0018146E">
        <w:t>31.12.2015.</w:t>
      </w:r>
      <w:r>
        <w:rPr>
          <w:b/>
        </w:rPr>
        <w:t xml:space="preserve"> </w:t>
      </w:r>
      <w:r w:rsidRPr="0018146E">
        <w:t>povećana je vrijednost</w:t>
      </w:r>
      <w:r>
        <w:t xml:space="preserve"> kn</w:t>
      </w:r>
      <w:r w:rsidR="00BB25D9">
        <w:t xml:space="preserve">jiga u odnosu na 01.01.2015. </w:t>
      </w:r>
      <w:r>
        <w:t>što je rezu</w:t>
      </w:r>
      <w:r w:rsidR="00056DA1">
        <w:t>ltat nabave udžbenika za učenike</w:t>
      </w:r>
      <w:r>
        <w:t>, knjiga za knjižnicu.</w:t>
      </w:r>
    </w:p>
    <w:p w:rsidR="006F70D9" w:rsidRDefault="0018146E" w:rsidP="001749CF">
      <w:pPr>
        <w:spacing w:after="120" w:line="276" w:lineRule="auto"/>
        <w:jc w:val="both"/>
      </w:pPr>
      <w:r w:rsidRPr="0018146E">
        <w:rPr>
          <w:b/>
        </w:rPr>
        <w:t>AOP 064</w:t>
      </w:r>
      <w:r>
        <w:rPr>
          <w:b/>
        </w:rPr>
        <w:t xml:space="preserve">        </w:t>
      </w:r>
      <w:r w:rsidRPr="0018146E">
        <w:t>Na dan 31.12.2015.</w:t>
      </w:r>
      <w:r>
        <w:rPr>
          <w:b/>
        </w:rPr>
        <w:t xml:space="preserve"> </w:t>
      </w:r>
      <w:r w:rsidRPr="0018146E">
        <w:t>iskazana su novčana sredstva u iznosu od 141.992,46 kn.</w:t>
      </w:r>
    </w:p>
    <w:p w:rsidR="00AA75FF" w:rsidRDefault="00AA75FF" w:rsidP="001749CF">
      <w:pPr>
        <w:spacing w:after="120" w:line="276" w:lineRule="auto"/>
        <w:jc w:val="both"/>
      </w:pPr>
      <w:r w:rsidRPr="00AA75FF">
        <w:rPr>
          <w:b/>
        </w:rPr>
        <w:t>AOP 080</w:t>
      </w:r>
      <w:r>
        <w:t xml:space="preserve">    </w:t>
      </w:r>
      <w:r w:rsidR="00C10A37">
        <w:t xml:space="preserve">    </w:t>
      </w:r>
      <w:r>
        <w:t>Potraživanja od HZZO-a za isplaćeno bolovanje preko 42 dana.</w:t>
      </w:r>
    </w:p>
    <w:p w:rsidR="006F70D9" w:rsidRPr="006F70D9" w:rsidRDefault="006F70D9" w:rsidP="001749CF">
      <w:pPr>
        <w:spacing w:after="120" w:line="276" w:lineRule="auto"/>
        <w:jc w:val="both"/>
        <w:rPr>
          <w:b/>
        </w:rPr>
      </w:pPr>
      <w:r w:rsidRPr="006F70D9">
        <w:rPr>
          <w:b/>
        </w:rPr>
        <w:t>AOP 152</w:t>
      </w:r>
      <w:r>
        <w:rPr>
          <w:b/>
        </w:rPr>
        <w:t xml:space="preserve">        </w:t>
      </w:r>
      <w:r w:rsidR="00056DA1">
        <w:t>P</w:t>
      </w:r>
      <w:r w:rsidRPr="00056DA1">
        <w:t>otraživanja za sufinanciranje školske kuhinje.</w:t>
      </w:r>
    </w:p>
    <w:p w:rsidR="006F70D9" w:rsidRPr="00056DA1" w:rsidRDefault="006F70D9" w:rsidP="001749CF">
      <w:pPr>
        <w:spacing w:after="120" w:line="276" w:lineRule="auto"/>
        <w:jc w:val="both"/>
      </w:pPr>
      <w:r w:rsidRPr="006F70D9">
        <w:rPr>
          <w:b/>
        </w:rPr>
        <w:t xml:space="preserve">AOP 153 </w:t>
      </w:r>
      <w:r>
        <w:rPr>
          <w:b/>
        </w:rPr>
        <w:t xml:space="preserve">       </w:t>
      </w:r>
      <w:r w:rsidR="00056DA1">
        <w:t>P</w:t>
      </w:r>
      <w:r w:rsidRPr="00056DA1">
        <w:t>otraživanja za najam dvorana i učionica škole.</w:t>
      </w:r>
    </w:p>
    <w:p w:rsidR="006F70D9" w:rsidRDefault="006F70D9" w:rsidP="001749CF">
      <w:pPr>
        <w:spacing w:after="120" w:line="276" w:lineRule="auto"/>
        <w:jc w:val="both"/>
        <w:rPr>
          <w:b/>
        </w:rPr>
      </w:pPr>
      <w:r>
        <w:rPr>
          <w:b/>
        </w:rPr>
        <w:t xml:space="preserve">AOP 157        </w:t>
      </w:r>
      <w:r w:rsidR="00056DA1">
        <w:t>P</w:t>
      </w:r>
      <w:r w:rsidRPr="00056DA1">
        <w:t>otraživanja za otplatu stanova</w:t>
      </w:r>
      <w:r w:rsidR="00056DA1">
        <w:rPr>
          <w:b/>
        </w:rPr>
        <w:t>.</w:t>
      </w:r>
    </w:p>
    <w:p w:rsidR="00056DA1" w:rsidRDefault="00056DA1" w:rsidP="001749CF">
      <w:pPr>
        <w:spacing w:after="120" w:line="276" w:lineRule="auto"/>
        <w:jc w:val="both"/>
      </w:pPr>
      <w:r>
        <w:rPr>
          <w:b/>
        </w:rPr>
        <w:t xml:space="preserve">AOP 161        </w:t>
      </w:r>
      <w:r>
        <w:t>R</w:t>
      </w:r>
      <w:r w:rsidR="006F70D9" w:rsidRPr="00056DA1">
        <w:t xml:space="preserve">ashodi budućih razdoblja koji se odnose na plaću </w:t>
      </w:r>
      <w:r w:rsidR="002E31A1">
        <w:t xml:space="preserve">zaposlenika </w:t>
      </w:r>
      <w:r w:rsidR="006F70D9" w:rsidRPr="00056DA1">
        <w:t xml:space="preserve">za 12/2015 </w:t>
      </w:r>
    </w:p>
    <w:p w:rsidR="0018146E" w:rsidRDefault="00056DA1" w:rsidP="001749CF">
      <w:pPr>
        <w:spacing w:after="120" w:line="276" w:lineRule="auto"/>
        <w:jc w:val="both"/>
      </w:pPr>
      <w:r w:rsidRPr="00056DA1">
        <w:rPr>
          <w:b/>
        </w:rPr>
        <w:t>AOP 165</w:t>
      </w:r>
      <w:r>
        <w:t xml:space="preserve">        Obveze za zaposlene za plaću 12/2015</w:t>
      </w:r>
    </w:p>
    <w:p w:rsidR="006418EB" w:rsidRDefault="00056DA1" w:rsidP="001749CF">
      <w:pPr>
        <w:spacing w:after="120" w:line="276" w:lineRule="auto"/>
        <w:jc w:val="both"/>
      </w:pPr>
      <w:r w:rsidRPr="00056DA1">
        <w:rPr>
          <w:b/>
        </w:rPr>
        <w:t xml:space="preserve">AOP 166  </w:t>
      </w:r>
      <w:r>
        <w:t xml:space="preserve">      Obveze za materijalne troškove za 12/2015 koje su podmirene tijekom siječnja 2016. g.</w:t>
      </w:r>
    </w:p>
    <w:p w:rsidR="00A318E5" w:rsidRDefault="00A318E5" w:rsidP="001749CF">
      <w:pPr>
        <w:spacing w:line="276" w:lineRule="auto"/>
      </w:pPr>
    </w:p>
    <w:p w:rsidR="00A318E5" w:rsidRDefault="00B6041C" w:rsidP="001749CF">
      <w:pPr>
        <w:spacing w:line="276" w:lineRule="auto"/>
        <w:rPr>
          <w:b/>
        </w:rPr>
      </w:pPr>
      <w:r w:rsidRPr="00B6041C">
        <w:rPr>
          <w:b/>
        </w:rPr>
        <w:t>OBRAZAC OBVEZE</w:t>
      </w:r>
    </w:p>
    <w:p w:rsidR="001749CF" w:rsidRPr="00B6041C" w:rsidRDefault="001749CF" w:rsidP="001749CF">
      <w:pPr>
        <w:spacing w:line="276" w:lineRule="auto"/>
        <w:rPr>
          <w:b/>
        </w:rPr>
      </w:pPr>
    </w:p>
    <w:p w:rsidR="004930A1" w:rsidRDefault="007D3F6B" w:rsidP="001749CF">
      <w:pPr>
        <w:spacing w:line="276" w:lineRule="auto"/>
        <w:jc w:val="both"/>
      </w:pPr>
      <w:r>
        <w:t>Obveze</w:t>
      </w:r>
      <w:r w:rsidR="00B43FEF" w:rsidRPr="00E153E7">
        <w:t xml:space="preserve"> </w:t>
      </w:r>
      <w:r w:rsidR="00B6041C" w:rsidRPr="00E153E7">
        <w:t xml:space="preserve">na kraju izvještajnog razdoblja </w:t>
      </w:r>
      <w:r>
        <w:t>odnose</w:t>
      </w:r>
      <w:r w:rsidR="00B43FEF" w:rsidRPr="00E153E7">
        <w:t xml:space="preserve"> se na obveze za zaposlen</w:t>
      </w:r>
      <w:r>
        <w:t>e (</w:t>
      </w:r>
      <w:r w:rsidR="00B43FEF" w:rsidRPr="00E153E7">
        <w:t>čine</w:t>
      </w:r>
      <w:r w:rsidR="00B6041C" w:rsidRPr="00E153E7">
        <w:t xml:space="preserve"> ih nedospjele</w:t>
      </w:r>
      <w:r w:rsidR="00B43FEF" w:rsidRPr="00E153E7">
        <w:t xml:space="preserve"> obveze za plaću </w:t>
      </w:r>
      <w:r w:rsidR="002577F7">
        <w:t>zaposlenika za 12</w:t>
      </w:r>
      <w:r w:rsidR="00EC05AA">
        <w:t>/2015</w:t>
      </w:r>
      <w:r>
        <w:t>)</w:t>
      </w:r>
      <w:r w:rsidR="00EC05AA">
        <w:t xml:space="preserve">, </w:t>
      </w:r>
      <w:r w:rsidR="00C56EFB">
        <w:t xml:space="preserve">nedospjele </w:t>
      </w:r>
      <w:r>
        <w:t>obveze</w:t>
      </w:r>
      <w:r w:rsidR="00C56EFB">
        <w:t xml:space="preserve"> za materijalne rashode</w:t>
      </w:r>
      <w:r w:rsidR="00EC05AA">
        <w:t xml:space="preserve">, te </w:t>
      </w:r>
      <w:r w:rsidR="00EC05AA" w:rsidRPr="00E153E7">
        <w:t>dospjele međusobne obveze proračunskih korisnika (bolovanje preko 42 dana na teret HZZO-a)</w:t>
      </w:r>
      <w:r>
        <w:t xml:space="preserve">. </w:t>
      </w:r>
      <w:r w:rsidR="00E153E7" w:rsidRPr="00E153E7">
        <w:t>Nedospjele obveze</w:t>
      </w:r>
      <w:r w:rsidR="00B43FEF" w:rsidRPr="00E153E7">
        <w:t xml:space="preserve"> za materijalne rashode čine obveze prema dobavljači</w:t>
      </w:r>
      <w:r w:rsidR="00E153E7" w:rsidRPr="00E153E7">
        <w:t>ma za isporučene robe i usluge č</w:t>
      </w:r>
      <w:r w:rsidR="002577F7">
        <w:t>ije plaćanje dospijeva iza 31.12</w:t>
      </w:r>
      <w:r>
        <w:t>.2015</w:t>
      </w:r>
      <w:r w:rsidR="00B43FEF" w:rsidRPr="00E153E7">
        <w:t>.</w:t>
      </w:r>
    </w:p>
    <w:p w:rsidR="00A318E5" w:rsidRDefault="00A318E5" w:rsidP="001749CF">
      <w:pPr>
        <w:spacing w:line="276" w:lineRule="auto"/>
        <w:jc w:val="both"/>
      </w:pPr>
    </w:p>
    <w:p w:rsidR="004930A1" w:rsidRDefault="004930A1" w:rsidP="001749CF">
      <w:pPr>
        <w:spacing w:line="276" w:lineRule="auto"/>
        <w:jc w:val="both"/>
        <w:rPr>
          <w:b/>
        </w:rPr>
      </w:pPr>
      <w:r w:rsidRPr="004930A1">
        <w:rPr>
          <w:b/>
        </w:rPr>
        <w:t>OBRAZAC P-VRIO</w:t>
      </w:r>
    </w:p>
    <w:p w:rsidR="001749CF" w:rsidRDefault="001749CF" w:rsidP="001749CF">
      <w:pPr>
        <w:spacing w:line="276" w:lineRule="auto"/>
        <w:jc w:val="both"/>
        <w:rPr>
          <w:b/>
        </w:rPr>
      </w:pPr>
    </w:p>
    <w:p w:rsidR="004E78A0" w:rsidRDefault="00BB25D9" w:rsidP="001749CF">
      <w:pPr>
        <w:spacing w:line="276" w:lineRule="auto"/>
        <w:jc w:val="both"/>
      </w:pPr>
      <w:r>
        <w:t xml:space="preserve">Na </w:t>
      </w:r>
      <w:r w:rsidRPr="001749CF">
        <w:rPr>
          <w:b/>
        </w:rPr>
        <w:t>AOP 021</w:t>
      </w:r>
      <w:r>
        <w:t xml:space="preserve"> </w:t>
      </w:r>
      <w:r w:rsidR="002E4B2C" w:rsidRPr="002E4B2C">
        <w:t>iskazano je smanjenje u obujmu imovine</w:t>
      </w:r>
      <w:r w:rsidR="002E4B2C">
        <w:t xml:space="preserve"> za iznos </w:t>
      </w:r>
      <w:proofErr w:type="spellStart"/>
      <w:r w:rsidR="002E4B2C">
        <w:t>isknjiženja</w:t>
      </w:r>
      <w:proofErr w:type="spellEnd"/>
      <w:r w:rsidR="002E4B2C">
        <w:t xml:space="preserve"> neotpisane vrij</w:t>
      </w:r>
      <w:r w:rsidR="00250C1D">
        <w:t>ednosti školskih stolica (954,00</w:t>
      </w:r>
      <w:r w:rsidR="002E4B2C">
        <w:t xml:space="preserve"> kn) prema Odluci ravnatelja o rashodovanju</w:t>
      </w:r>
      <w:r>
        <w:t xml:space="preserve">. Na </w:t>
      </w:r>
      <w:r w:rsidRPr="001749CF">
        <w:rPr>
          <w:b/>
        </w:rPr>
        <w:t>AOP 032</w:t>
      </w:r>
      <w:r>
        <w:t xml:space="preserve"> iskazano je smanjenje u obujmu imovine </w:t>
      </w:r>
      <w:r w:rsidR="002E4B2C">
        <w:t>za iznos potraživanja</w:t>
      </w:r>
      <w:r>
        <w:t xml:space="preserve"> za najam dvorane</w:t>
      </w:r>
      <w:r w:rsidR="002E4B2C">
        <w:t xml:space="preserve"> (800,00 kn)</w:t>
      </w:r>
      <w:r>
        <w:t>. Poduzele su se mjere za naplatu potraživanja, ali predstavnik sportske udruge koji je koristio dvoranu nije reagirao</w:t>
      </w:r>
      <w:r w:rsidR="001749CF">
        <w:t>. S obzirom na malu vrijednost potraživanja i zastaru, ravnatelj je odlučio otpisati</w:t>
      </w:r>
      <w:r w:rsidR="00090791">
        <w:t xml:space="preserve"> potraživanje</w:t>
      </w:r>
      <w:r w:rsidR="001749CF">
        <w:t>.</w:t>
      </w:r>
    </w:p>
    <w:p w:rsidR="00074496" w:rsidRDefault="00074496" w:rsidP="001749CF">
      <w:pPr>
        <w:spacing w:line="276" w:lineRule="auto"/>
      </w:pPr>
    </w:p>
    <w:p w:rsidR="004D1FE3" w:rsidRDefault="004D1FE3" w:rsidP="001749CF">
      <w:pPr>
        <w:spacing w:line="276" w:lineRule="auto"/>
      </w:pPr>
    </w:p>
    <w:p w:rsidR="004E78A0" w:rsidRDefault="004E78A0" w:rsidP="001749CF">
      <w:pPr>
        <w:spacing w:line="276" w:lineRule="auto"/>
      </w:pPr>
      <w:r>
        <w:t xml:space="preserve">U Bednji, </w:t>
      </w:r>
      <w:r w:rsidR="002577F7">
        <w:t>29.01.2016.</w:t>
      </w:r>
    </w:p>
    <w:p w:rsidR="004D1FE3" w:rsidRDefault="004D1FE3" w:rsidP="001749CF">
      <w:pPr>
        <w:spacing w:line="276" w:lineRule="auto"/>
      </w:pPr>
    </w:p>
    <w:p w:rsidR="004E78A0" w:rsidRDefault="004E78A0" w:rsidP="001749CF">
      <w:pPr>
        <w:spacing w:line="276" w:lineRule="auto"/>
      </w:pPr>
    </w:p>
    <w:p w:rsidR="004E78A0" w:rsidRDefault="004E78A0" w:rsidP="001749CF">
      <w:pPr>
        <w:spacing w:line="276" w:lineRule="auto"/>
      </w:pPr>
      <w:r>
        <w:t xml:space="preserve">Osoba za kontaktiranje:                                                             </w:t>
      </w:r>
      <w:r w:rsidR="00074496">
        <w:t xml:space="preserve">        </w:t>
      </w:r>
      <w:r w:rsidR="0059691B">
        <w:t xml:space="preserve">                                 </w:t>
      </w:r>
      <w:r>
        <w:t xml:space="preserve">Ravnateljica: </w:t>
      </w:r>
    </w:p>
    <w:p w:rsidR="004E78A0" w:rsidRPr="004E78A0" w:rsidRDefault="00074496" w:rsidP="001749CF">
      <w:pPr>
        <w:spacing w:line="276" w:lineRule="auto"/>
      </w:pPr>
      <w:r>
        <w:t xml:space="preserve"> </w:t>
      </w:r>
      <w:r w:rsidR="0059691B">
        <w:t xml:space="preserve">   Kornelija </w:t>
      </w:r>
      <w:proofErr w:type="spellStart"/>
      <w:r w:rsidR="0059691B">
        <w:t>Vusić</w:t>
      </w:r>
      <w:proofErr w:type="spellEnd"/>
      <w:r w:rsidR="0059691B">
        <w:t xml:space="preserve"> </w:t>
      </w:r>
      <w:r>
        <w:t xml:space="preserve">                                                                          </w:t>
      </w:r>
      <w:r w:rsidR="0059691B">
        <w:t xml:space="preserve">                                   </w:t>
      </w:r>
      <w:r>
        <w:t xml:space="preserve">Sanja </w:t>
      </w:r>
      <w:proofErr w:type="spellStart"/>
      <w:r>
        <w:t>Majcen</w:t>
      </w:r>
      <w:proofErr w:type="spellEnd"/>
    </w:p>
    <w:sectPr w:rsidR="004E78A0" w:rsidRPr="004E78A0" w:rsidSect="00E153E7"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03A"/>
    <w:rsid w:val="000036AE"/>
    <w:rsid w:val="00053798"/>
    <w:rsid w:val="00056DA1"/>
    <w:rsid w:val="00074496"/>
    <w:rsid w:val="00090791"/>
    <w:rsid w:val="000A2C3B"/>
    <w:rsid w:val="000B794C"/>
    <w:rsid w:val="000C50C8"/>
    <w:rsid w:val="000C6F3E"/>
    <w:rsid w:val="000E2732"/>
    <w:rsid w:val="00107631"/>
    <w:rsid w:val="001749CF"/>
    <w:rsid w:val="00175658"/>
    <w:rsid w:val="0018146E"/>
    <w:rsid w:val="001D0AD3"/>
    <w:rsid w:val="001F7FB3"/>
    <w:rsid w:val="0024703A"/>
    <w:rsid w:val="00250C1D"/>
    <w:rsid w:val="002577F7"/>
    <w:rsid w:val="00271DD9"/>
    <w:rsid w:val="00272023"/>
    <w:rsid w:val="002B4CDE"/>
    <w:rsid w:val="002E2AE6"/>
    <w:rsid w:val="002E31A1"/>
    <w:rsid w:val="002E4B2C"/>
    <w:rsid w:val="002E6A32"/>
    <w:rsid w:val="002F7781"/>
    <w:rsid w:val="003203CD"/>
    <w:rsid w:val="003542B2"/>
    <w:rsid w:val="003550C9"/>
    <w:rsid w:val="003745DC"/>
    <w:rsid w:val="00381A1F"/>
    <w:rsid w:val="00392570"/>
    <w:rsid w:val="003C2B44"/>
    <w:rsid w:val="003C5584"/>
    <w:rsid w:val="003E2FAC"/>
    <w:rsid w:val="0040731F"/>
    <w:rsid w:val="00445A1A"/>
    <w:rsid w:val="00446327"/>
    <w:rsid w:val="004630A2"/>
    <w:rsid w:val="004930A1"/>
    <w:rsid w:val="004D1FE3"/>
    <w:rsid w:val="004E61AE"/>
    <w:rsid w:val="004E78A0"/>
    <w:rsid w:val="0051128A"/>
    <w:rsid w:val="00513CC8"/>
    <w:rsid w:val="00523C62"/>
    <w:rsid w:val="0053641C"/>
    <w:rsid w:val="005848DF"/>
    <w:rsid w:val="0059691B"/>
    <w:rsid w:val="005B6272"/>
    <w:rsid w:val="005E2691"/>
    <w:rsid w:val="006418EB"/>
    <w:rsid w:val="006822BF"/>
    <w:rsid w:val="006C2555"/>
    <w:rsid w:val="006F3437"/>
    <w:rsid w:val="006F70D9"/>
    <w:rsid w:val="007140B0"/>
    <w:rsid w:val="007B71C8"/>
    <w:rsid w:val="007C108E"/>
    <w:rsid w:val="007C40C4"/>
    <w:rsid w:val="007C57F3"/>
    <w:rsid w:val="007D3F6B"/>
    <w:rsid w:val="007E2387"/>
    <w:rsid w:val="007E7E0A"/>
    <w:rsid w:val="008052A8"/>
    <w:rsid w:val="008278A4"/>
    <w:rsid w:val="00851293"/>
    <w:rsid w:val="00855926"/>
    <w:rsid w:val="008A183A"/>
    <w:rsid w:val="008F68B6"/>
    <w:rsid w:val="009417EC"/>
    <w:rsid w:val="009A4C1C"/>
    <w:rsid w:val="009B668A"/>
    <w:rsid w:val="009D52F0"/>
    <w:rsid w:val="009F483C"/>
    <w:rsid w:val="00A0381A"/>
    <w:rsid w:val="00A10C21"/>
    <w:rsid w:val="00A318E5"/>
    <w:rsid w:val="00A97476"/>
    <w:rsid w:val="00AA75FF"/>
    <w:rsid w:val="00AB5C70"/>
    <w:rsid w:val="00AD2AE8"/>
    <w:rsid w:val="00AD7ABB"/>
    <w:rsid w:val="00AD7ADD"/>
    <w:rsid w:val="00B43FEF"/>
    <w:rsid w:val="00B6041C"/>
    <w:rsid w:val="00BA5B72"/>
    <w:rsid w:val="00BB25D9"/>
    <w:rsid w:val="00C10A37"/>
    <w:rsid w:val="00C43916"/>
    <w:rsid w:val="00C56EFB"/>
    <w:rsid w:val="00C61F87"/>
    <w:rsid w:val="00C64797"/>
    <w:rsid w:val="00CA23A5"/>
    <w:rsid w:val="00D50022"/>
    <w:rsid w:val="00D71730"/>
    <w:rsid w:val="00D82734"/>
    <w:rsid w:val="00DA0F2A"/>
    <w:rsid w:val="00DB7696"/>
    <w:rsid w:val="00DF1B36"/>
    <w:rsid w:val="00E05F75"/>
    <w:rsid w:val="00E153E7"/>
    <w:rsid w:val="00E522BF"/>
    <w:rsid w:val="00E643C5"/>
    <w:rsid w:val="00E71294"/>
    <w:rsid w:val="00E72C6C"/>
    <w:rsid w:val="00E81CEE"/>
    <w:rsid w:val="00E85E66"/>
    <w:rsid w:val="00EB164F"/>
    <w:rsid w:val="00EB1FBA"/>
    <w:rsid w:val="00EC05AA"/>
    <w:rsid w:val="00ED54F8"/>
    <w:rsid w:val="00EE4212"/>
    <w:rsid w:val="00F66D02"/>
    <w:rsid w:val="00F90868"/>
    <w:rsid w:val="00F913D1"/>
    <w:rsid w:val="00FE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</dc:creator>
  <cp:lastModifiedBy>korisnik</cp:lastModifiedBy>
  <cp:revision>40</cp:revision>
  <cp:lastPrinted>2016-01-29T07:58:00Z</cp:lastPrinted>
  <dcterms:created xsi:type="dcterms:W3CDTF">2015-01-27T20:42:00Z</dcterms:created>
  <dcterms:modified xsi:type="dcterms:W3CDTF">2016-01-29T08:00:00Z</dcterms:modified>
</cp:coreProperties>
</file>